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C(K2SO4)-1型参比电极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C(K</w:t>
            </w:r>
            <w:r>
              <w:rPr/>
              <w:t xml:space="preserve">2</w:t>
            </w:r>
            <w:r>
              <w:rPr/>
              <w:t xml:space="preserve">SO</w:t>
            </w:r>
            <w:r>
              <w:rPr/>
              <w:t xml:space="preserve">4</w:t>
            </w:r>
            <w:r>
              <w:rPr/>
              <w:t xml:space="preserve">)-1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硫酸亚汞单盐桥式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饱和 K</w:t>
            </w:r>
            <w:r>
              <w:rPr/>
              <w:t xml:space="preserve">2</w:t>
            </w:r>
            <w:r>
              <w:rPr/>
              <w:t xml:space="preserve">SO</w:t>
            </w:r>
            <w:r>
              <w:rPr/>
              <w:t xml:space="preserve">4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U型叉片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