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HY-1旋涡混匀仪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流线型设计，小巧美观，结构紧凑</w:t>
      </w:r>
    </w:p>
    <w:p>
      <w:pPr>
        <w:ind w:left="280" w:hanging="220"/>
      </w:pPr>
      <w:r>
        <w:t>• </w:t>
      </w:r>
      <w:r>
        <w:rPr/>
        <w:t xml:space="preserve">支持点动运行和连续运行，一键切换，操作灵活简便</w:t>
      </w:r>
    </w:p>
    <w:p>
      <w:pPr>
        <w:ind w:left="280" w:hanging="220"/>
      </w:pPr>
      <w:r>
        <w:t>• </w:t>
      </w:r>
      <w:r>
        <w:rPr/>
        <w:t xml:space="preserve">高性能，低噪音电机，确保混匀迅速，彻底</w:t>
      </w:r>
    </w:p>
    <w:p>
      <w:pPr>
        <w:ind w:left="280" w:hanging="220"/>
      </w:pPr>
      <w:r>
        <w:t>• </w:t>
      </w:r>
      <w:r>
        <w:rPr/>
        <w:t xml:space="preserve">适配多种振动头适配器，应对不同的实验要求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HY-1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转速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2800rpm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运行方式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点动/连续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振荡方式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圆周运动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周转直径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4mm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底座材质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铝合金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电机类型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罩极电机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AC 200-240V，50/60Hz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165×130×140mm，约2kg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