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DDBJ-351L型便携式电导率仪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4.3英寸彩色液晶触摸屏，显示清晰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支持IP67防护等级</w:t>
      </w:r>
    </w:p>
    <w:p>
      <w:pPr>
        <w:ind w:left="280" w:hanging="220"/>
      </w:pPr>
      <w:r>
        <w:t>• </w:t>
      </w:r>
      <w:r>
        <w:rPr/>
        <w:t xml:space="preserve">标配复合电导电极、电极挂架、硅胶保护套、腕带、便携式手提箱和袋装校准溶液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智能操作系统，具有方法管理、电极管理、数据管理和用户管理等功能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支持白砂糖灰分测量方法，果葡糖浆的灰分测量方法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自动识别GB和国际标准电导溶液，支持1~5点电导电极标定</w:t>
      </w:r>
    </w:p>
    <w:p>
      <w:pPr>
        <w:ind w:left="280" w:hanging="220"/>
      </w:pPr>
      <w:r>
        <w:t>• </w:t>
      </w:r>
      <w:r>
        <w:rPr/>
        <w:t xml:space="preserve">具有标定提醒和报警功能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线性补偿参比温度5.0℃、10.0℃、15.0℃、18.0℃、20℃或25℃可选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支持数据存储（各1000套）、查阅、删除、统计、分析和传输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符合GLP，实现数据追溯和统计分析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支持U盘导出数据，支持csv格式</w:t>
      </w:r>
    </w:p>
    <w:p>
      <w:pPr>
        <w:ind w:left="280" w:hanging="220"/>
      </w:pPr>
      <w:r>
        <w:t>• </w:t>
      </w:r>
      <w:r>
        <w:rPr/>
        <w:t xml:space="preserve">支持连接扫描枪</w:t>
      </w:r>
    </w:p>
    <w:p>
      <w:pPr>
        <w:ind w:left="280" w:hanging="220"/>
      </w:pPr>
      <w:r>
        <w:t>• </w:t>
      </w:r>
      <w:r>
        <w:rPr/>
        <w:t xml:space="preserve">内置蓝牙模块，支持连接蓝牙打印机，支持连接雷磁数据采集（App安卓版） 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DDBJ-351L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电导率级别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0.5级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电导率，电阻率，TDS，盐度，灰分，温度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0.000μS/cm～3000 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0.001μS/cm，根据量程自动切换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5.00Ω•cm～100.0 MΩ•cm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0.01Ω•cm，根据量程自动切换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0.000mg/L～1000 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0.001mg/L，根据量程自动切换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 1%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（-10.0～135.0）℃/（14.0～275.0） 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90×255×40mm，约0.5kg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