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PHS-3C型实验室pH计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6英寸高清液晶屏，按键操作</w:t>
      </w:r>
    </w:p>
    <w:p>
      <w:pPr>
        <w:ind w:left="280" w:hanging="220"/>
      </w:pPr>
      <w:r>
        <w:t>• </w:t>
      </w:r>
      <w:r>
        <w:rPr/>
        <w:t xml:space="preserve">支持自动关机、断电保护和恢复出厂设置等功能</w:t>
      </w:r>
    </w:p>
    <w:p>
      <w:pPr>
        <w:ind w:left="280" w:hanging="220"/>
      </w:pPr>
      <w:r>
        <w:t>• </w:t>
      </w:r>
      <w:r>
        <w:rPr/>
        <w:t xml:space="preserve">支持IP54防护等级</w:t>
      </w:r>
    </w:p>
    <w:p>
      <w:pPr>
        <w:ind w:left="280" w:hanging="220"/>
      </w:pPr>
      <w:r>
        <w:t>• </w:t>
      </w:r>
      <w:r>
        <w:rPr/>
        <w:t xml:space="preserve">标配复合pH电极、电极支架、防尘罩和校准缓冲粉剂</w:t>
      </w:r>
    </w:p>
    <w:p>
      <w:r>
        <w:rPr>
          <w:b/>
        </w:rPr>
        <w:t xml:space="preserve">智能检测，自动识别</w:t>
      </w:r>
    </w:p>
    <w:p>
      <w:pPr>
        <w:ind w:left="280" w:hanging="220"/>
      </w:pPr>
      <w:r>
        <w:t>• </w:t>
      </w:r>
      <w:r>
        <w:rPr/>
        <w:t xml:space="preserve">智能判别终点，支持连续读数和平衡读数</w:t>
      </w:r>
    </w:p>
    <w:p>
      <w:pPr>
        <w:ind w:left="280" w:hanging="220"/>
      </w:pPr>
      <w:r>
        <w:t>• </w:t>
      </w:r>
      <w:r>
        <w:rPr/>
        <w:t xml:space="preserve">支持手动温度补偿</w:t>
      </w:r>
    </w:p>
    <w:p>
      <w:pPr>
        <w:ind w:left="280" w:hanging="220"/>
      </w:pPr>
      <w:r>
        <w:t>• </w:t>
      </w:r>
      <w:r>
        <w:rPr/>
        <w:t xml:space="preserve">支持1~3点pH电极标定</w:t>
      </w:r>
    </w:p>
    <w:p>
      <w:pPr>
        <w:ind w:left="280" w:hanging="220"/>
      </w:pPr>
      <w:r>
        <w:t>• </w:t>
      </w:r>
      <w:r>
        <w:rPr/>
        <w:t xml:space="preserve">自动识别GB 1.68pH、4.00pH、6.86pH、9.18pH、12.46pH五种pH标准缓冲溶液，支持自定义pH缓冲溶液</w:t>
      </w:r>
    </w:p>
    <w:p>
      <w:r>
        <w:rPr>
          <w:b/>
        </w:rPr>
        <w:t xml:space="preserve">数据管理</w:t>
      </w:r>
    </w:p>
    <w:p>
      <w:pPr>
        <w:ind w:left="280" w:hanging="220"/>
      </w:pPr>
      <w:r>
        <w:t>• </w:t>
      </w:r>
      <w:r>
        <w:rPr/>
        <w:t xml:space="preserve">支持数据存储（50套）、查阅和删除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GB/T 11165-2005 实验室pH计</w:t>
      </w:r>
    </w:p>
    <w:p>
      <w:pPr>
        <w:ind w:left="280" w:hanging="220"/>
      </w:pPr>
      <w:r>
        <w:t>• </w:t>
      </w:r>
      <w:r>
        <w:rPr/>
        <w:t xml:space="preserve">JJG 119-2018 实验室pH（酸度）计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PHS-3C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pH级别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0.01级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pH，mV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mV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（-1999～1999）mV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 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±0.1%FS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（-2.00～18.00）pH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±0.01pH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电源适配器（输入：AC 100-240V，输出：DC 20V）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242×195×68mm，约0.9kg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