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上海雷磁DWS-296氨(氮)测定仪 氨氮分析仪</w:t>
      </w:r>
    </w:p>
    <w:p>
      <w:r>
        <w:rPr/>
        <w:t xml:space="preserve">DWS-296 型氨氮分析仪是一台专用智能型的实验室分析测量仪器，它适用于医药、环保、高等院校和科研单位的化验室测量水溶液中氨氮浓度。</w:t>
      </w:r>
    </w:p>
    <w:p>
      <w:r>
        <w:rPr/>
        <w:t xml:space="preserve">● 采用 LCD 显示，中文操作界面，使用简单方便</w:t>
      </w:r>
    </w:p>
    <w:p>
      <w:r>
        <w:rPr/>
        <w:t xml:space="preserve">● 测量装置采用自动混合装置和自动恒温系统，测量可靠性、稳定</w:t>
      </w:r>
    </w:p>
    <w:p>
      <w:r>
        <w:rPr/>
        <w:t xml:space="preserve">性好</w:t>
      </w:r>
    </w:p>
    <w:p>
      <w:r>
        <w:rPr/>
        <w:t xml:space="preserve">● 3 种读数方式：</w:t>
      </w:r>
    </w:p>
    <w:p>
      <w:r>
        <w:rPr/>
        <w:t xml:space="preserve">Smart-Read：“快、中、严，自定义”多种平衡条件可选</w:t>
      </w:r>
    </w:p>
    <w:p>
      <w:r>
        <w:rPr/>
        <w:t xml:space="preserve">Timed-Read：定终止测量和定时自动间隔测量 2 种定时读数模</w:t>
      </w:r>
    </w:p>
    <w:p>
      <w:r>
        <w:rPr/>
        <w:t xml:space="preserve">式可选</w:t>
      </w:r>
    </w:p>
    <w:p>
      <w:r>
        <w:rPr/>
        <w:t xml:space="preserve">Cont-Read：清晰掌握样品的连续变化过程</w:t>
      </w:r>
    </w:p>
    <w:p>
      <w:r>
        <w:rPr/>
        <w:t xml:space="preserve">● 具有数据管理功能，支持数据贮存、删除、查阅、打印，最大储存量达 200 套</w:t>
      </w:r>
    </w:p>
    <w:p>
      <w:r>
        <w:rPr/>
        <w:t xml:space="preserve">● 有断电保护功能</w:t>
      </w:r>
    </w:p>
    <w:p>
      <w:r>
        <w:rPr/>
        <w:t xml:space="preserve">● 采用复合型氨气敏电极，测定速度快，方法可靠，且可免受样品颜色、金属离子和浊度的影响</w:t>
      </w:r>
    </w:p>
    <w:p>
      <w:r>
        <w:rPr/>
        <w:t xml:space="preserve">● 配套自动测量装置</w:t>
      </w:r>
    </w:p>
    <w:p>
      <w:r>
        <w:rPr/>
        <w:t xml:space="preserve">● 具有标准 RS-232 接口通讯接口以及 REX 数据采集软件，可接打印机打印测量结果或与计算机通讯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型号</w:t>
            </w:r>
          </w:p>
          <w:p>
            <w:r>
              <w:rPr/>
              <w:t xml:space="preserve">技术参数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DWS-296型氨氮分析仪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测量参数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pN值、氨氮浓度、mV、温度值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mV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（-1800～1800）mV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±0.1%FS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（0.00～8.00）pN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r>
              <w:rPr/>
              <w:t xml:space="preserve">pN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0.01pN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±0.01pN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r>
              <w:rPr/>
              <w:t xml:space="preserve">氨氮浓度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(0.00-99.9)mg/L</w:t>
            </w:r>
          </w:p>
          <w:p>
            <w:r>
              <w:rPr/>
              <w:t xml:space="preserve">(100-1000)mg/L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0.01mg/L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±1%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（0.0～40.0）℃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0.1℃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±0.3℃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控制单元：9VDC，500mA，内正外负</w:t>
            </w:r>
          </w:p>
          <w:p>
            <w:r>
              <w:rPr/>
              <w:t xml:space="preserve">测量单元：AC (220±22)V / (50±1)Hz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尺寸(mm)，重量(kg)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控制单元：300×220×80，1</w:t>
            </w:r>
          </w:p>
          <w:p>
            <w:r>
              <w:rPr/>
              <w:t xml:space="preserve">测量单元：370×380×510，13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website" Type="http://schemas.openxmlformats.org/officeDocument/2006/relationships/hyperlink" Target="https://www.shleici.cn/" TargetMode="External"/></Relationships>
</file>