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氨氮试剂包(套装)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氨氮试剂包(套装)，规格和适用条件见下表。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氨氮试剂包(套装)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氨氮 DGB-480 DGS-450 DGB-401 DGB-422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纳氏试剂法, 检出限0.030mg/L, 测量范围0.03~10.00mg/L,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