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氨氮标准溶液(100mL)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氨氮标准溶液(100mL)，规格和适用条件见下表。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氨氮标准溶液(100mL)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氨氮 DGB-480 DGS-450 DGB-401 DGB-422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