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离子选择性电极相关试剂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离子电极填充液，作用是提供稳定的参比电势，并通过电极末端的液接界与样品溶液形成缓慢、稳定的离子接触，确保参比回路的完整和稳定。</w:t>
      </w:r>
    </w:p>
    <w:p>
      <w:pPr>
        <w:ind w:left="280" w:hanging="220"/>
      </w:pPr>
      <w:r>
        <w:t>• </w:t>
      </w:r>
      <w:r>
        <w:rPr/>
        <w:t xml:space="preserve">填充液（瓶装），主要用于实验室和现场测定。</w:t>
      </w:r>
    </w:p>
    <w:p>
      <w:pPr>
        <w:ind w:left="280" w:hanging="220"/>
      </w:pPr>
      <w:r>
        <w:t>• </w:t>
      </w:r>
      <w:r>
        <w:rPr/>
        <w:t xml:space="preserve">离子电极校准溶液，可逐级稀释后用于离子电极的校准。</w:t>
      </w:r>
    </w:p>
    <w:p>
      <w:pPr>
        <w:ind w:left="280" w:hanging="220"/>
      </w:pPr>
      <w:r>
        <w:t>• </w:t>
      </w:r>
      <w:r>
        <w:rPr/>
        <w:t xml:space="preserve">离子强度调节剂，是一种用于保持溶液具有较高离子强度的缓冲溶液。用于固定溶液的离子强度、控制溶液的pH值、以及掩蔽和络合干扰离子。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PNH3-1氨气敏电极填充液(60mL)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单瓶(60mL)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60mL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PNH3-3氨气敏电极填充液(60mL)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单瓶(60mL)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60mL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ISE参比填充液 A型(250mL)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氟, 钙离子复合电极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ISE参比填充液 B型(250mL)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氯, 铅离子复合电极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ISE参比填充液 D型(250mL)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溴, 碘, 铜离子复合电极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ISE参比填充液 E型(250mL)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钾离子复合电极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ISE参比填充液 F型(250mL)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铵离子复合电极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ISE参比填充液 G型(250mL)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钠离子复合电极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ISE参比填充液 H型(250mL)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氨气敏复合电极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ISE参比填充液 I型(250mL)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硝酸根, 氟硼酸根离子复合电极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氟离子电极校准溶液(250mL)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氟离子复合电极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氯离子电极校准溶液(250mL)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氯离子复合电极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溴离子电极校准溶液(250mL)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溴离子复合电极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碘离子电极校准溶液(250mL)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碘离子复合电极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铜离子电极校准溶液(250mL)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铜离子复合电极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铅离子电极校准溶液(250mL)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铅离子复合电极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钠离子电极校准溶液(250mL)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钠离子复合电极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钾离子电极校准溶液(250mL)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钾离子复合电极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铵离子电极校准溶液(250mL)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铵离子复合电极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硝酸根离子电极校准溶液(250mL)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硝酸根离子复合电极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钙离子电极校准溶液(250mL)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钙离子复合电极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氟硼酸根电极校准溶液(250mL)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氟硼酸根电极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高氯酸根电极校准溶液(250mL)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高氯酸根电极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氨气敏电极校准溶液(250mL)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氨气敏电极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余氯电极校准溶液(250mL)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0.1mol/L, 余氯电极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离子强度调节剂 I型(250mL)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氯, 溴, 碘, 铜离子复合电极, 适用于常规溶液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离子强度调节剂 II型(250mL)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钙离子复合电极, 适用于常规溶液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离子强度调节剂 III型(250mL)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钾离子复合电极, 适用于常规溶液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离子强度调节剂 IV型(250mL)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铵离子复合电极, 适用于常规溶液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离子强度调节剂 V型(250mL)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硝酸根, 氟硼酸根离子复合电极, 高氯酸根电极, 适用于常规溶液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离子强度调节剂 VI型(250mL)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铅离子复合电极, 适用于常规溶液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离子强度调节剂 VII型(250mL)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钠离子复合电极, 适用于常规溶液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常规浓度氨气敏电极离子强度调节剂II型(250mL)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氨气敏电极, 适用于常规溶液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余氯调节剂 A(250mL)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余氯电极(酸试剂), 适用于常规溶液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余氯调节剂 B(250mL)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余氯电极(碘试剂), 适用于常规溶液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离子强度调节剂 X型(250mL)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氟离子复合电极, 适用于常规溶液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低浓度总离子强度调节缓冲液(250mL)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氟离子复合电极, 用于氟离子浓度小于0.4ppm(2x10-5mol/L)的样品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常规浓度总离子强度调节缓冲液 II(250mL)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氟离子复合电极, 适用于常规溶液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抗干扰总离子强度调节缓冲液 IV(250mL)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调节剂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氟离子复合电极, 用于铁, 铝离子浓度大于氟离子100倍以上的样品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