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ORP校准试剂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ORP校准溶液，可通过提供稳定、可溯源的电位基准。</w:t>
      </w:r>
    </w:p>
    <w:p>
      <w:pPr>
        <w:ind w:left="280" w:hanging="220"/>
      </w:pPr>
      <w:r>
        <w:t>• </w:t>
      </w:r>
      <w:r>
        <w:rPr/>
        <w:t xml:space="preserve">用于确保ORP电极和测量仪器的准确性及可靠性。</w:t>
      </w:r>
    </w:p>
    <w:p>
      <w:pPr>
        <w:ind w:left="280" w:hanging="220"/>
      </w:pPr>
      <w:r>
        <w:t>• </w:t>
      </w:r>
      <w:r>
        <w:rPr/>
        <w:t xml:space="preserve">ORP电极的零点和斜率通常不会有大的变化，但用ORP校准试剂可以发现微小故障，如电极表面被污染或参比电极零点偏移。</w:t>
      </w:r>
    </w:p>
    <w:p>
      <w:pPr>
        <w:ind w:left="280" w:hanging="220"/>
      </w:pPr>
      <w:r>
        <w:t>• </w:t>
      </w:r>
      <w:r>
        <w:rPr/>
        <w:t xml:space="preserve">一般采用1点校正。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r>
              <w:rPr>
                <w:b/>
              </w:rP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r>
              <w:rPr>
                <w:b/>
              </w:rPr>
              <w:t xml:space="preserve">描述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r>
              <w:rPr>
                <w:b/>
              </w:rPr>
              <w:t xml:space="preserve">适用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462mV ORP校准试剂(套装)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ORP试剂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套装(PH4.00缓冲溶液250mL/1瓶+醌氢醌/5包+50mL空瓶1个)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ORP电极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296mV ORP校准试剂(套装)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ORP试剂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套装(PH6.86缓冲溶液250mL/1瓶+醌氢醌/5包+50mL空瓶1个)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ORP电极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419mV ORP校准溶液(250mL)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ORP试剂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250mL溶液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ORP电极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222mV ORP校准溶液(250mL)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ORP试剂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单瓶(250mL)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ORP电极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