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CDY-3型指示电极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适用于常量水分的测定</w:t>
      </w:r>
    </w:p>
    <w:p>
      <w:pPr>
        <w:ind w:left="280" w:hanging="220"/>
      </w:pPr>
      <w:r>
        <w:t>• </w:t>
      </w:r>
      <w:r>
        <w:rPr/>
        <w:t xml:space="preserve">适用于卡尔费休容量法</w:t>
      </w:r>
    </w:p>
    <w:p>
      <w:pPr>
        <w:ind w:left="280" w:hanging="220"/>
      </w:pPr>
      <w:r>
        <w:t>• </w:t>
      </w:r>
      <w:r>
        <w:rPr/>
        <w:t xml:space="preserve">玻璃材质，易于清洗，耐有机腐蚀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指示电极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CDY-3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四芯航空插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适用仪器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ZDY-502型常量水分滴定仪【液体套装】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