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CDY-2型指示电极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适用于常量水分的测定</w:t>
      </w:r>
    </w:p>
    <w:p>
      <w:pPr>
        <w:ind w:left="280" w:hanging="220"/>
      </w:pPr>
      <w:r>
        <w:t>• </w:t>
      </w:r>
      <w:r>
        <w:rPr/>
        <w:t xml:space="preserve">适用于卡尔费休容量法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指示电极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CDY-2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双 U 型叉片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适用仪器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ZDY-501型水分分析仪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