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982202耐污染pH滴定电极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适用于污染性样品酸碱滴定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耐污染pH滴定电极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982202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可移动玻璃磨口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填充液(标配60mL)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Φ12×150mm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