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DO-968-HC型溶解氧电极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适用于测定溶液中的溶解氧浓度</w:t>
      </w:r>
    </w:p>
    <w:p>
      <w:pPr>
        <w:ind w:left="280" w:hanging="220"/>
      </w:pPr>
      <w:r>
        <w:t>• </w:t>
      </w:r>
      <w:r>
        <w:rPr/>
        <w:t xml:space="preserve">适用于溶解氧测定仪，多参数测定仪</w:t>
      </w:r>
    </w:p>
    <w:p>
      <w:pPr>
        <w:ind w:left="280" w:hanging="220"/>
      </w:pPr>
      <w:r>
        <w:t>• </w:t>
      </w:r>
      <w:r>
        <w:rPr/>
        <w:t xml:space="preserve">塑料和不锈钢材质，质地坚固</w:t>
      </w:r>
    </w:p>
    <w:p>
      <w:pPr>
        <w:ind w:left="280" w:hanging="220"/>
      </w:pPr>
      <w:r>
        <w:t>• </w:t>
      </w:r>
      <w:r>
        <w:rPr/>
        <w:t xml:space="preserve">测量原理：荧光淬灭法</w:t>
      </w:r>
    </w:p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